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060"/>
        <w:tblW w:w="9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68"/>
        <w:gridCol w:w="3775"/>
      </w:tblGrid>
      <w:tr w:rsidR="0018676E" w:rsidRPr="00FB0A98" w:rsidTr="009B0961">
        <w:tc>
          <w:tcPr>
            <w:tcW w:w="9643" w:type="dxa"/>
            <w:gridSpan w:val="2"/>
          </w:tcPr>
          <w:p w:rsidR="0018676E" w:rsidRPr="008001EF" w:rsidRDefault="0018676E" w:rsidP="00151D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52437">
              <w:rPr>
                <w:rFonts w:ascii="Times New Roman" w:hAnsi="Times New Roman"/>
                <w:b/>
                <w:sz w:val="20"/>
                <w:szCs w:val="20"/>
              </w:rPr>
              <w:t>Общие сведения о лифте</w:t>
            </w:r>
          </w:p>
        </w:tc>
      </w:tr>
      <w:tr w:rsidR="0018676E" w:rsidRPr="00FB0A98" w:rsidTr="00151D30">
        <w:tc>
          <w:tcPr>
            <w:tcW w:w="5868" w:type="dxa"/>
          </w:tcPr>
          <w:p w:rsidR="0018676E" w:rsidRPr="00FB0A98" w:rsidRDefault="0018676E" w:rsidP="008001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3775" w:type="dxa"/>
          </w:tcPr>
          <w:p w:rsidR="0018676E" w:rsidRDefault="0018676E" w:rsidP="008001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 xml:space="preserve">Лифт электрический грузовой </w:t>
            </w:r>
          </w:p>
          <w:p w:rsidR="0018676E" w:rsidRPr="00FB0A98" w:rsidRDefault="0018676E" w:rsidP="008001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FB0A98">
              <w:rPr>
                <w:rFonts w:ascii="Times New Roman" w:hAnsi="Times New Roman"/>
                <w:sz w:val="20"/>
                <w:szCs w:val="20"/>
              </w:rPr>
              <w:t>каб</w:t>
            </w:r>
            <w:proofErr w:type="spellEnd"/>
            <w:r w:rsidRPr="00FB0A98">
              <w:rPr>
                <w:rFonts w:ascii="Times New Roman" w:hAnsi="Times New Roman"/>
                <w:sz w:val="20"/>
                <w:szCs w:val="20"/>
              </w:rPr>
              <w:t>. 2000х2500)</w:t>
            </w:r>
          </w:p>
        </w:tc>
      </w:tr>
      <w:tr w:rsidR="0018676E" w:rsidRPr="00FB0A98" w:rsidTr="006D6CE1">
        <w:trPr>
          <w:trHeight w:val="191"/>
        </w:trPr>
        <w:tc>
          <w:tcPr>
            <w:tcW w:w="5868" w:type="dxa"/>
          </w:tcPr>
          <w:p w:rsidR="0018676E" w:rsidRPr="00FB0A98" w:rsidRDefault="0018676E" w:rsidP="00800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Назначение лифта</w:t>
            </w:r>
          </w:p>
        </w:tc>
        <w:tc>
          <w:tcPr>
            <w:tcW w:w="3775" w:type="dxa"/>
          </w:tcPr>
          <w:p w:rsidR="0018676E" w:rsidRPr="00FB0A98" w:rsidRDefault="0018676E" w:rsidP="008001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грузовой</w:t>
            </w:r>
          </w:p>
        </w:tc>
      </w:tr>
      <w:tr w:rsidR="0018676E" w:rsidRPr="00FB0A98" w:rsidTr="006D6CE1">
        <w:trPr>
          <w:trHeight w:val="120"/>
        </w:trPr>
        <w:tc>
          <w:tcPr>
            <w:tcW w:w="5868" w:type="dxa"/>
          </w:tcPr>
          <w:p w:rsidR="0018676E" w:rsidRPr="00FB0A98" w:rsidRDefault="0018676E" w:rsidP="00800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 xml:space="preserve">Грузоподъемность, </w:t>
            </w:r>
            <w:proofErr w:type="gramStart"/>
            <w:r w:rsidRPr="00FB0A98">
              <w:rPr>
                <w:rFonts w:ascii="Times New Roman" w:hAnsi="Times New Roman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3775" w:type="dxa"/>
          </w:tcPr>
          <w:p w:rsidR="0018676E" w:rsidRPr="00FB0A98" w:rsidRDefault="0018676E" w:rsidP="008001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</w:tr>
      <w:tr w:rsidR="0018676E" w:rsidRPr="00FB0A98" w:rsidTr="00151D30">
        <w:trPr>
          <w:trHeight w:val="169"/>
        </w:trPr>
        <w:tc>
          <w:tcPr>
            <w:tcW w:w="5868" w:type="dxa"/>
          </w:tcPr>
          <w:p w:rsidR="0018676E" w:rsidRPr="00FB0A98" w:rsidRDefault="0018676E" w:rsidP="00800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Скорость движения кабины, м/</w:t>
            </w:r>
            <w:proofErr w:type="gramStart"/>
            <w:r w:rsidRPr="00FB0A98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775" w:type="dxa"/>
          </w:tcPr>
          <w:p w:rsidR="0018676E" w:rsidRPr="00FB0A98" w:rsidRDefault="0018676E" w:rsidP="008001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0.5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800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 xml:space="preserve">Высота подъема, </w:t>
            </w:r>
            <w:proofErr w:type="gramStart"/>
            <w:r w:rsidRPr="00FB0A98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3775" w:type="dxa"/>
          </w:tcPr>
          <w:p w:rsidR="0018676E" w:rsidRPr="00FB0A98" w:rsidRDefault="0018676E" w:rsidP="008001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11,32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800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Количество остановок, шт.</w:t>
            </w:r>
          </w:p>
        </w:tc>
        <w:tc>
          <w:tcPr>
            <w:tcW w:w="3775" w:type="dxa"/>
          </w:tcPr>
          <w:p w:rsidR="0018676E" w:rsidRPr="00FB0A98" w:rsidRDefault="0018676E" w:rsidP="008001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800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Вид привода</w:t>
            </w:r>
          </w:p>
        </w:tc>
        <w:tc>
          <w:tcPr>
            <w:tcW w:w="3775" w:type="dxa"/>
          </w:tcPr>
          <w:p w:rsidR="0018676E" w:rsidRPr="00FB0A98" w:rsidRDefault="0018676E" w:rsidP="008001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электрический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800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Маркировка этажей</w:t>
            </w:r>
          </w:p>
        </w:tc>
        <w:tc>
          <w:tcPr>
            <w:tcW w:w="3775" w:type="dxa"/>
          </w:tcPr>
          <w:p w:rsidR="0018676E" w:rsidRPr="00FB0A98" w:rsidRDefault="0018676E" w:rsidP="008001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1,2,3,4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800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Основной посадочный этаж</w:t>
            </w:r>
          </w:p>
        </w:tc>
        <w:tc>
          <w:tcPr>
            <w:tcW w:w="3775" w:type="dxa"/>
          </w:tcPr>
          <w:p w:rsidR="0018676E" w:rsidRPr="00FB0A98" w:rsidRDefault="0018676E" w:rsidP="008001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800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Управление совместной работой двух и более лифтов</w:t>
            </w:r>
          </w:p>
        </w:tc>
        <w:tc>
          <w:tcPr>
            <w:tcW w:w="3775" w:type="dxa"/>
          </w:tcPr>
          <w:p w:rsidR="0018676E" w:rsidRPr="00FB0A98" w:rsidRDefault="0018676E" w:rsidP="008001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одиночное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800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Двусторонняя громкоговорящая связь с диспетчером</w:t>
            </w:r>
          </w:p>
        </w:tc>
        <w:tc>
          <w:tcPr>
            <w:tcW w:w="3775" w:type="dxa"/>
          </w:tcPr>
          <w:p w:rsidR="0018676E" w:rsidRPr="00FB0A98" w:rsidRDefault="0018676E" w:rsidP="008001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4725D3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25D3">
              <w:rPr>
                <w:rFonts w:ascii="Times New Roman" w:hAnsi="Times New Roman"/>
                <w:sz w:val="20"/>
                <w:szCs w:val="20"/>
              </w:rPr>
              <w:t>Сейсмичность</w:t>
            </w:r>
          </w:p>
        </w:tc>
        <w:tc>
          <w:tcPr>
            <w:tcW w:w="3775" w:type="dxa"/>
          </w:tcPr>
          <w:p w:rsidR="0018676E" w:rsidRPr="004725D3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5D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8676E" w:rsidRPr="00FB0A98" w:rsidTr="00E13844">
        <w:trPr>
          <w:trHeight w:val="221"/>
        </w:trPr>
        <w:tc>
          <w:tcPr>
            <w:tcW w:w="9643" w:type="dxa"/>
            <w:gridSpan w:val="2"/>
          </w:tcPr>
          <w:p w:rsidR="0018676E" w:rsidRPr="00FB0A98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437">
              <w:rPr>
                <w:rFonts w:ascii="Times New Roman" w:hAnsi="Times New Roman"/>
                <w:b/>
                <w:sz w:val="20"/>
                <w:szCs w:val="20"/>
              </w:rPr>
              <w:t>Характеристика кабины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Вид кабины</w:t>
            </w:r>
          </w:p>
        </w:tc>
        <w:tc>
          <w:tcPr>
            <w:tcW w:w="3775" w:type="dxa"/>
          </w:tcPr>
          <w:p w:rsidR="0018676E" w:rsidRPr="00FB0A98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проходная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 xml:space="preserve">Размер проема дверей кабины (ширина </w:t>
            </w:r>
            <w:proofErr w:type="spellStart"/>
            <w:r w:rsidRPr="00FB0A98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FB0A98">
              <w:rPr>
                <w:rFonts w:ascii="Times New Roman" w:hAnsi="Times New Roman"/>
                <w:sz w:val="20"/>
                <w:szCs w:val="20"/>
              </w:rPr>
              <w:t xml:space="preserve"> высота), </w:t>
            </w:r>
            <w:proofErr w:type="gramStart"/>
            <w:r w:rsidRPr="00FB0A98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3775" w:type="dxa"/>
          </w:tcPr>
          <w:p w:rsidR="0018676E" w:rsidRPr="00FB0A98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1650х2200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 xml:space="preserve">Внутренние размеры кабины (ширина </w:t>
            </w:r>
            <w:proofErr w:type="spellStart"/>
            <w:r w:rsidRPr="00FB0A98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FB0A98">
              <w:rPr>
                <w:rFonts w:ascii="Times New Roman" w:hAnsi="Times New Roman"/>
                <w:sz w:val="20"/>
                <w:szCs w:val="20"/>
              </w:rPr>
              <w:t xml:space="preserve"> глубина </w:t>
            </w:r>
            <w:proofErr w:type="spellStart"/>
            <w:r w:rsidRPr="00FB0A98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FB0A98">
              <w:rPr>
                <w:rFonts w:ascii="Times New Roman" w:hAnsi="Times New Roman"/>
                <w:sz w:val="20"/>
                <w:szCs w:val="20"/>
              </w:rPr>
              <w:t xml:space="preserve"> высота)</w:t>
            </w:r>
          </w:p>
        </w:tc>
        <w:tc>
          <w:tcPr>
            <w:tcW w:w="3775" w:type="dxa"/>
          </w:tcPr>
          <w:p w:rsidR="0018676E" w:rsidRPr="00FB0A98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2000х2500х2200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Отделка дверей кабины</w:t>
            </w:r>
          </w:p>
        </w:tc>
        <w:tc>
          <w:tcPr>
            <w:tcW w:w="3775" w:type="dxa"/>
          </w:tcPr>
          <w:p w:rsidR="0018676E" w:rsidRPr="00FB0A98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Окрашенный металл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Вид привода дверей кабины</w:t>
            </w:r>
          </w:p>
        </w:tc>
        <w:tc>
          <w:tcPr>
            <w:tcW w:w="3775" w:type="dxa"/>
          </w:tcPr>
          <w:p w:rsidR="0018676E" w:rsidRPr="00FB0A98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 xml:space="preserve">Ручной 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Отделка стен кабины</w:t>
            </w:r>
          </w:p>
        </w:tc>
        <w:tc>
          <w:tcPr>
            <w:tcW w:w="3775" w:type="dxa"/>
          </w:tcPr>
          <w:p w:rsidR="0018676E" w:rsidRPr="00FB0A98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Окрашенный металл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Отделка пола</w:t>
            </w:r>
          </w:p>
        </w:tc>
        <w:tc>
          <w:tcPr>
            <w:tcW w:w="3775" w:type="dxa"/>
          </w:tcPr>
          <w:p w:rsidR="0018676E" w:rsidRPr="00FB0A98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Рифленый алюминий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Отделка потолка</w:t>
            </w:r>
          </w:p>
        </w:tc>
        <w:tc>
          <w:tcPr>
            <w:tcW w:w="3775" w:type="dxa"/>
          </w:tcPr>
          <w:p w:rsidR="0018676E" w:rsidRPr="00152437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437">
              <w:rPr>
                <w:rFonts w:ascii="Times New Roman" w:hAnsi="Times New Roman"/>
                <w:sz w:val="20"/>
                <w:szCs w:val="20"/>
              </w:rPr>
              <w:t>Окрашенный металл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152437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52437">
              <w:rPr>
                <w:rFonts w:ascii="Times New Roman" w:hAnsi="Times New Roman"/>
                <w:sz w:val="20"/>
                <w:szCs w:val="20"/>
              </w:rPr>
              <w:t>Дополнительная отделка</w:t>
            </w:r>
            <w:r w:rsidRPr="0015243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152437">
              <w:rPr>
                <w:rFonts w:ascii="Times New Roman" w:hAnsi="Times New Roman"/>
                <w:sz w:val="20"/>
                <w:szCs w:val="20"/>
              </w:rPr>
              <w:t>зеркало/поручень</w:t>
            </w:r>
          </w:p>
        </w:tc>
        <w:tc>
          <w:tcPr>
            <w:tcW w:w="3775" w:type="dxa"/>
          </w:tcPr>
          <w:p w:rsidR="0018676E" w:rsidRPr="00152437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437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proofErr w:type="gramStart"/>
            <w:r w:rsidRPr="00152437">
              <w:rPr>
                <w:rFonts w:ascii="Times New Roman" w:hAnsi="Times New Roman"/>
                <w:sz w:val="20"/>
                <w:szCs w:val="20"/>
              </w:rPr>
              <w:t>требуется</w:t>
            </w:r>
            <w:proofErr w:type="gramEnd"/>
            <w:r w:rsidRPr="00152437">
              <w:rPr>
                <w:rFonts w:ascii="Times New Roman" w:hAnsi="Times New Roman"/>
                <w:sz w:val="20"/>
                <w:szCs w:val="20"/>
              </w:rPr>
              <w:t>/не требуется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152437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52437">
              <w:rPr>
                <w:rFonts w:ascii="Times New Roman" w:hAnsi="Times New Roman"/>
                <w:sz w:val="20"/>
                <w:szCs w:val="20"/>
              </w:rPr>
              <w:t>Накладные элементы</w:t>
            </w:r>
          </w:p>
        </w:tc>
        <w:tc>
          <w:tcPr>
            <w:tcW w:w="3775" w:type="dxa"/>
          </w:tcPr>
          <w:p w:rsidR="0018676E" w:rsidRPr="00FB0A98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Окрашенный металл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A98">
              <w:rPr>
                <w:rFonts w:ascii="Times New Roman" w:hAnsi="Times New Roman"/>
                <w:sz w:val="20"/>
                <w:szCs w:val="20"/>
              </w:rPr>
              <w:t>Исполнение лифтового оборудования</w:t>
            </w:r>
          </w:p>
        </w:tc>
        <w:tc>
          <w:tcPr>
            <w:tcW w:w="3775" w:type="dxa"/>
          </w:tcPr>
          <w:p w:rsidR="0018676E" w:rsidRPr="00FB0A98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0A98">
              <w:rPr>
                <w:rFonts w:ascii="Times New Roman" w:hAnsi="Times New Roman"/>
                <w:sz w:val="20"/>
                <w:szCs w:val="20"/>
              </w:rPr>
              <w:t>Вандалозащитное</w:t>
            </w:r>
            <w:proofErr w:type="spellEnd"/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152437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52437">
              <w:rPr>
                <w:rFonts w:ascii="Times New Roman" w:hAnsi="Times New Roman"/>
                <w:sz w:val="20"/>
                <w:szCs w:val="20"/>
              </w:rPr>
              <w:t>Требования к огнестойкости</w:t>
            </w:r>
          </w:p>
        </w:tc>
        <w:tc>
          <w:tcPr>
            <w:tcW w:w="3775" w:type="dxa"/>
          </w:tcPr>
          <w:p w:rsidR="0018676E" w:rsidRPr="004725D3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5D3">
              <w:rPr>
                <w:rFonts w:ascii="Times New Roman" w:hAnsi="Times New Roman"/>
                <w:sz w:val="20"/>
                <w:szCs w:val="20"/>
              </w:rPr>
              <w:t>Да, Е30</w:t>
            </w:r>
          </w:p>
        </w:tc>
      </w:tr>
      <w:tr w:rsidR="0018676E" w:rsidRPr="00FB0A98" w:rsidTr="00083521">
        <w:trPr>
          <w:trHeight w:val="221"/>
        </w:trPr>
        <w:tc>
          <w:tcPr>
            <w:tcW w:w="9643" w:type="dxa"/>
            <w:gridSpan w:val="2"/>
          </w:tcPr>
          <w:p w:rsidR="0018676E" w:rsidRPr="00152437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437">
              <w:rPr>
                <w:rFonts w:ascii="Times New Roman" w:hAnsi="Times New Roman"/>
                <w:b/>
                <w:sz w:val="20"/>
                <w:szCs w:val="20"/>
              </w:rPr>
              <w:t>Характеристика шахты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4F5D93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>Расположение шахты</w:t>
            </w:r>
          </w:p>
        </w:tc>
        <w:tc>
          <w:tcPr>
            <w:tcW w:w="3775" w:type="dxa"/>
          </w:tcPr>
          <w:p w:rsidR="0018676E" w:rsidRPr="004F5D93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>Внутри здания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4F5D93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>Конструкция стен шахты</w:t>
            </w:r>
          </w:p>
        </w:tc>
        <w:tc>
          <w:tcPr>
            <w:tcW w:w="3775" w:type="dxa"/>
          </w:tcPr>
          <w:p w:rsidR="0018676E" w:rsidRPr="004F5D93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 xml:space="preserve">Железобетонная 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4F5D93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>Отметки остановок</w:t>
            </w:r>
          </w:p>
        </w:tc>
        <w:tc>
          <w:tcPr>
            <w:tcW w:w="3775" w:type="dxa"/>
          </w:tcPr>
          <w:p w:rsidR="0018676E" w:rsidRPr="004F5D93" w:rsidRDefault="0018676E" w:rsidP="006D6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>1 этаж-0,000, 2 этаж- +4,200</w:t>
            </w:r>
          </w:p>
          <w:p w:rsidR="0018676E" w:rsidRPr="004F5D93" w:rsidRDefault="0018676E" w:rsidP="006D6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>3 этаж- +8,100, 4 этаж- _11,400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4F5D93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 xml:space="preserve">Глубина приямка, </w:t>
            </w:r>
            <w:proofErr w:type="gramStart"/>
            <w:r w:rsidRPr="004F5D93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3775" w:type="dxa"/>
          </w:tcPr>
          <w:p w:rsidR="0018676E" w:rsidRPr="004F5D93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4F5D93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 xml:space="preserve">Высота верхнего этажа, </w:t>
            </w:r>
            <w:proofErr w:type="gramStart"/>
            <w:r w:rsidRPr="004F5D93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3775" w:type="dxa"/>
          </w:tcPr>
          <w:p w:rsidR="0018676E" w:rsidRPr="004F5D93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>2600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4F5D93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 xml:space="preserve">Размеры шахты в плане, </w:t>
            </w:r>
            <w:proofErr w:type="gramStart"/>
            <w:r w:rsidRPr="004F5D93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3775" w:type="dxa"/>
          </w:tcPr>
          <w:p w:rsidR="0018676E" w:rsidRPr="004F5D93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 xml:space="preserve">2750 </w:t>
            </w:r>
            <w:proofErr w:type="spellStart"/>
            <w:r w:rsidRPr="004F5D93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4F5D93">
              <w:rPr>
                <w:rFonts w:ascii="Times New Roman" w:hAnsi="Times New Roman"/>
                <w:sz w:val="20"/>
                <w:szCs w:val="20"/>
              </w:rPr>
              <w:t xml:space="preserve"> 2700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4F5D93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>Конструкция дверей шахты</w:t>
            </w:r>
          </w:p>
        </w:tc>
        <w:tc>
          <w:tcPr>
            <w:tcW w:w="3775" w:type="dxa"/>
          </w:tcPr>
          <w:p w:rsidR="0018676E" w:rsidRPr="004F5D93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>Ручные распашные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4F5D93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>Вид привода дверей шахты</w:t>
            </w:r>
          </w:p>
        </w:tc>
        <w:tc>
          <w:tcPr>
            <w:tcW w:w="3775" w:type="dxa"/>
          </w:tcPr>
          <w:p w:rsidR="0018676E" w:rsidRPr="004F5D93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 xml:space="preserve">Ручной 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4F5D93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>Отделка дверей шахты</w:t>
            </w:r>
          </w:p>
        </w:tc>
        <w:tc>
          <w:tcPr>
            <w:tcW w:w="3775" w:type="dxa"/>
          </w:tcPr>
          <w:p w:rsidR="0018676E" w:rsidRPr="004F5D93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>Окрашенный металл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4F5D93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>Требования к огнестойкости дверей шахты</w:t>
            </w:r>
          </w:p>
        </w:tc>
        <w:tc>
          <w:tcPr>
            <w:tcW w:w="3775" w:type="dxa"/>
          </w:tcPr>
          <w:p w:rsidR="0018676E" w:rsidRPr="004F5D93" w:rsidRDefault="0018676E" w:rsidP="004725D3">
            <w:pPr>
              <w:tabs>
                <w:tab w:val="left" w:pos="1440"/>
                <w:tab w:val="center" w:pos="177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ab/>
            </w:r>
            <w:r w:rsidRPr="004F5D93">
              <w:rPr>
                <w:rFonts w:ascii="Times New Roman" w:hAnsi="Times New Roman"/>
                <w:sz w:val="20"/>
                <w:szCs w:val="20"/>
              </w:rPr>
              <w:tab/>
              <w:t>Е-30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152437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52437">
              <w:rPr>
                <w:rFonts w:ascii="Times New Roman" w:hAnsi="Times New Roman"/>
                <w:sz w:val="20"/>
                <w:szCs w:val="20"/>
              </w:rPr>
              <w:t>Обрамление дверей шахты</w:t>
            </w:r>
          </w:p>
        </w:tc>
        <w:tc>
          <w:tcPr>
            <w:tcW w:w="3775" w:type="dxa"/>
          </w:tcPr>
          <w:p w:rsidR="0018676E" w:rsidRPr="004F5D93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D93">
              <w:rPr>
                <w:rFonts w:ascii="Times New Roman" w:hAnsi="Times New Roman"/>
                <w:sz w:val="20"/>
                <w:szCs w:val="20"/>
              </w:rPr>
              <w:t>Требуется</w:t>
            </w:r>
          </w:p>
        </w:tc>
      </w:tr>
      <w:tr w:rsidR="0018676E" w:rsidRPr="00FB0A98" w:rsidTr="004C7F17">
        <w:trPr>
          <w:trHeight w:val="221"/>
        </w:trPr>
        <w:tc>
          <w:tcPr>
            <w:tcW w:w="9643" w:type="dxa"/>
            <w:gridSpan w:val="2"/>
          </w:tcPr>
          <w:p w:rsidR="0018676E" w:rsidRPr="00152437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color w:val="3366FF"/>
                <w:sz w:val="20"/>
                <w:szCs w:val="20"/>
              </w:rPr>
            </w:pPr>
            <w:r w:rsidRPr="00152437">
              <w:rPr>
                <w:rFonts w:ascii="Times New Roman" w:hAnsi="Times New Roman"/>
                <w:b/>
                <w:sz w:val="20"/>
                <w:szCs w:val="20"/>
              </w:rPr>
              <w:t>Характеристики машинного помещения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152437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52437">
              <w:rPr>
                <w:rFonts w:ascii="Times New Roman" w:hAnsi="Times New Roman"/>
                <w:sz w:val="20"/>
                <w:szCs w:val="20"/>
              </w:rPr>
              <w:t>Расположение машинного отделения относительно шахты</w:t>
            </w:r>
          </w:p>
        </w:tc>
        <w:tc>
          <w:tcPr>
            <w:tcW w:w="3775" w:type="dxa"/>
          </w:tcPr>
          <w:p w:rsidR="0018676E" w:rsidRPr="00152437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437">
              <w:rPr>
                <w:rFonts w:ascii="Times New Roman" w:hAnsi="Times New Roman"/>
                <w:sz w:val="20"/>
                <w:szCs w:val="20"/>
              </w:rPr>
              <w:t>Вверху над шахтой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152437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52437">
              <w:rPr>
                <w:rFonts w:ascii="Times New Roman" w:hAnsi="Times New Roman"/>
                <w:sz w:val="20"/>
                <w:szCs w:val="20"/>
              </w:rPr>
              <w:t xml:space="preserve">Размеры (ширина </w:t>
            </w:r>
            <w:proofErr w:type="spellStart"/>
            <w:r w:rsidRPr="00152437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152437">
              <w:rPr>
                <w:rFonts w:ascii="Times New Roman" w:hAnsi="Times New Roman"/>
                <w:sz w:val="20"/>
                <w:szCs w:val="20"/>
              </w:rPr>
              <w:t xml:space="preserve"> глубина </w:t>
            </w:r>
            <w:proofErr w:type="spellStart"/>
            <w:r w:rsidRPr="00152437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152437">
              <w:rPr>
                <w:rFonts w:ascii="Times New Roman" w:hAnsi="Times New Roman"/>
                <w:sz w:val="20"/>
                <w:szCs w:val="20"/>
              </w:rPr>
              <w:t xml:space="preserve"> высота), </w:t>
            </w:r>
            <w:proofErr w:type="gramStart"/>
            <w:r w:rsidRPr="00152437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3775" w:type="dxa"/>
          </w:tcPr>
          <w:p w:rsidR="0018676E" w:rsidRPr="00152437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437">
              <w:rPr>
                <w:rFonts w:ascii="Times New Roman" w:hAnsi="Times New Roman"/>
                <w:sz w:val="20"/>
                <w:szCs w:val="20"/>
              </w:rPr>
              <w:t xml:space="preserve">2800 </w:t>
            </w:r>
            <w:proofErr w:type="spellStart"/>
            <w:r w:rsidRPr="00152437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152437">
              <w:rPr>
                <w:rFonts w:ascii="Times New Roman" w:hAnsi="Times New Roman"/>
                <w:sz w:val="20"/>
                <w:szCs w:val="20"/>
              </w:rPr>
              <w:t xml:space="preserve"> 6000 </w:t>
            </w:r>
            <w:proofErr w:type="spellStart"/>
            <w:r w:rsidRPr="00152437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152437">
              <w:rPr>
                <w:rFonts w:ascii="Times New Roman" w:hAnsi="Times New Roman"/>
                <w:sz w:val="20"/>
                <w:szCs w:val="20"/>
              </w:rPr>
              <w:t xml:space="preserve"> 3550</w:t>
            </w:r>
          </w:p>
        </w:tc>
      </w:tr>
      <w:tr w:rsidR="0018676E" w:rsidRPr="00FB0A98" w:rsidTr="00172799">
        <w:trPr>
          <w:trHeight w:val="221"/>
        </w:trPr>
        <w:tc>
          <w:tcPr>
            <w:tcW w:w="9643" w:type="dxa"/>
            <w:gridSpan w:val="2"/>
          </w:tcPr>
          <w:p w:rsidR="0018676E" w:rsidRPr="00152437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2437">
              <w:rPr>
                <w:rFonts w:ascii="Times New Roman" w:hAnsi="Times New Roman"/>
                <w:b/>
                <w:sz w:val="20"/>
                <w:szCs w:val="20"/>
              </w:rPr>
              <w:t>Комплектность поставки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Pr="00FB0A98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Комплектность</w:t>
            </w:r>
          </w:p>
        </w:tc>
        <w:tc>
          <w:tcPr>
            <w:tcW w:w="3775" w:type="dxa"/>
          </w:tcPr>
          <w:p w:rsidR="0018676E" w:rsidRPr="00FB0A98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Комплектная поставка лифта</w:t>
            </w:r>
          </w:p>
        </w:tc>
      </w:tr>
      <w:tr w:rsidR="0018676E" w:rsidRPr="00FB0A98" w:rsidTr="001902E1">
        <w:trPr>
          <w:trHeight w:val="221"/>
        </w:trPr>
        <w:tc>
          <w:tcPr>
            <w:tcW w:w="9643" w:type="dxa"/>
            <w:gridSpan w:val="2"/>
          </w:tcPr>
          <w:p w:rsidR="0018676E" w:rsidRPr="004B053B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053B">
              <w:rPr>
                <w:rFonts w:ascii="Times New Roman" w:hAnsi="Times New Roman"/>
                <w:b/>
                <w:sz w:val="20"/>
                <w:szCs w:val="20"/>
              </w:rPr>
              <w:t>Дополнительная информация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Услуги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оказываемые поставщиком</w:t>
            </w:r>
          </w:p>
        </w:tc>
        <w:tc>
          <w:tcPr>
            <w:tcW w:w="3775" w:type="dxa"/>
          </w:tcPr>
          <w:p w:rsidR="0018676E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Шефмонтаж</w:t>
            </w:r>
          </w:p>
        </w:tc>
      </w:tr>
      <w:tr w:rsidR="0018676E" w:rsidRPr="00FB0A98" w:rsidTr="00151D30">
        <w:trPr>
          <w:trHeight w:val="221"/>
        </w:trPr>
        <w:tc>
          <w:tcPr>
            <w:tcW w:w="5868" w:type="dxa"/>
          </w:tcPr>
          <w:p w:rsidR="0018676E" w:rsidRDefault="0018676E" w:rsidP="004725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службы лифта</w:t>
            </w:r>
          </w:p>
        </w:tc>
        <w:tc>
          <w:tcPr>
            <w:tcW w:w="3775" w:type="dxa"/>
          </w:tcPr>
          <w:p w:rsidR="0018676E" w:rsidRDefault="0018676E" w:rsidP="004725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 лет</w:t>
            </w:r>
          </w:p>
        </w:tc>
      </w:tr>
    </w:tbl>
    <w:p w:rsidR="0018676E" w:rsidRPr="00151D30" w:rsidRDefault="0018676E" w:rsidP="00151D30">
      <w:pPr>
        <w:jc w:val="right"/>
        <w:rPr>
          <w:rFonts w:ascii="Times New Roman" w:hAnsi="Times New Roman"/>
          <w:b/>
          <w:sz w:val="24"/>
          <w:szCs w:val="24"/>
        </w:rPr>
      </w:pPr>
      <w:r w:rsidRPr="00151D30">
        <w:rPr>
          <w:rFonts w:ascii="Times New Roman" w:hAnsi="Times New Roman"/>
          <w:b/>
          <w:sz w:val="24"/>
          <w:szCs w:val="24"/>
        </w:rPr>
        <w:t>Приложение №2 к ТЗ</w:t>
      </w:r>
    </w:p>
    <w:p w:rsidR="0018676E" w:rsidRDefault="0018676E" w:rsidP="00151D30">
      <w:pPr>
        <w:jc w:val="center"/>
      </w:pPr>
    </w:p>
    <w:p w:rsidR="0018676E" w:rsidRDefault="0018676E" w:rsidP="00151D30">
      <w:pPr>
        <w:jc w:val="center"/>
        <w:rPr>
          <w:rFonts w:ascii="Times New Roman" w:hAnsi="Times New Roman"/>
          <w:b/>
          <w:sz w:val="24"/>
          <w:szCs w:val="24"/>
        </w:rPr>
      </w:pPr>
      <w:r w:rsidRPr="00FB0A98">
        <w:rPr>
          <w:rFonts w:ascii="Times New Roman" w:hAnsi="Times New Roman"/>
          <w:b/>
          <w:sz w:val="24"/>
          <w:szCs w:val="24"/>
        </w:rPr>
        <w:t xml:space="preserve">Технические характеристики </w:t>
      </w:r>
    </w:p>
    <w:p w:rsidR="0018676E" w:rsidRDefault="0018676E" w:rsidP="00151D30">
      <w:pPr>
        <w:jc w:val="center"/>
        <w:rPr>
          <w:rFonts w:ascii="Times New Roman" w:hAnsi="Times New Roman"/>
          <w:b/>
          <w:sz w:val="24"/>
          <w:szCs w:val="24"/>
        </w:rPr>
      </w:pPr>
      <w:r w:rsidRPr="00FB0A98">
        <w:rPr>
          <w:rFonts w:ascii="Times New Roman" w:hAnsi="Times New Roman"/>
          <w:b/>
          <w:sz w:val="24"/>
          <w:szCs w:val="24"/>
        </w:rPr>
        <w:t xml:space="preserve">лифта электрического грузового </w:t>
      </w:r>
      <w:r w:rsidRPr="00152437">
        <w:rPr>
          <w:rFonts w:ascii="Times New Roman" w:hAnsi="Times New Roman"/>
          <w:b/>
          <w:sz w:val="24"/>
          <w:szCs w:val="24"/>
        </w:rPr>
        <w:t>для объекта</w:t>
      </w:r>
      <w:r w:rsidRPr="00FB0A98">
        <w:rPr>
          <w:rFonts w:ascii="Times New Roman" w:hAnsi="Times New Roman"/>
          <w:b/>
          <w:sz w:val="24"/>
          <w:szCs w:val="24"/>
        </w:rPr>
        <w:t xml:space="preserve"> 00</w:t>
      </w:r>
      <w:r w:rsidRPr="00FB0A98">
        <w:rPr>
          <w:rFonts w:ascii="Times New Roman" w:hAnsi="Times New Roman"/>
          <w:b/>
          <w:sz w:val="24"/>
          <w:szCs w:val="24"/>
          <w:lang w:val="en-US"/>
        </w:rPr>
        <w:t>UYH</w:t>
      </w:r>
      <w:r w:rsidRPr="00FB0A9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</w:t>
      </w:r>
      <w:r w:rsidRPr="00FB0A98">
        <w:rPr>
          <w:rFonts w:ascii="Times New Roman" w:hAnsi="Times New Roman"/>
          <w:b/>
          <w:sz w:val="24"/>
          <w:szCs w:val="24"/>
        </w:rPr>
        <w:t>Учебный цент</w:t>
      </w:r>
      <w:r w:rsidR="006B62CB">
        <w:rPr>
          <w:rFonts w:ascii="Times New Roman" w:hAnsi="Times New Roman"/>
          <w:b/>
          <w:sz w:val="24"/>
          <w:szCs w:val="24"/>
        </w:rPr>
        <w:t>р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18676E" w:rsidRPr="00FB0A98" w:rsidRDefault="0018676E" w:rsidP="00151D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676E" w:rsidRDefault="0018676E" w:rsidP="007E46AF">
      <w:pPr>
        <w:jc w:val="center"/>
        <w:rPr>
          <w:rFonts w:ascii="Arial" w:hAnsi="Arial" w:cs="Arial"/>
          <w:b/>
          <w:sz w:val="24"/>
          <w:szCs w:val="24"/>
        </w:rPr>
      </w:pPr>
    </w:p>
    <w:sectPr w:rsidR="0018676E" w:rsidSect="003C1AFA">
      <w:pgSz w:w="11906" w:h="16838"/>
      <w:pgMar w:top="719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76E" w:rsidRDefault="0018676E" w:rsidP="007E46AF">
      <w:pPr>
        <w:spacing w:after="0" w:line="240" w:lineRule="auto"/>
      </w:pPr>
      <w:r>
        <w:separator/>
      </w:r>
    </w:p>
  </w:endnote>
  <w:endnote w:type="continuationSeparator" w:id="1">
    <w:p w:rsidR="0018676E" w:rsidRDefault="0018676E" w:rsidP="007E4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76E" w:rsidRDefault="0018676E" w:rsidP="007E46AF">
      <w:pPr>
        <w:spacing w:after="0" w:line="240" w:lineRule="auto"/>
      </w:pPr>
      <w:r>
        <w:separator/>
      </w:r>
    </w:p>
  </w:footnote>
  <w:footnote w:type="continuationSeparator" w:id="1">
    <w:p w:rsidR="0018676E" w:rsidRDefault="0018676E" w:rsidP="007E46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27E4"/>
    <w:rsid w:val="0000129C"/>
    <w:rsid w:val="00083521"/>
    <w:rsid w:val="000B138B"/>
    <w:rsid w:val="0012789A"/>
    <w:rsid w:val="00151D30"/>
    <w:rsid w:val="00152437"/>
    <w:rsid w:val="00172799"/>
    <w:rsid w:val="00174438"/>
    <w:rsid w:val="0018676E"/>
    <w:rsid w:val="001902E1"/>
    <w:rsid w:val="001D36A2"/>
    <w:rsid w:val="00204706"/>
    <w:rsid w:val="002573DC"/>
    <w:rsid w:val="003A62BE"/>
    <w:rsid w:val="003B5C93"/>
    <w:rsid w:val="003C081E"/>
    <w:rsid w:val="003C1AFA"/>
    <w:rsid w:val="0040446C"/>
    <w:rsid w:val="004725D3"/>
    <w:rsid w:val="004B053B"/>
    <w:rsid w:val="004C7F17"/>
    <w:rsid w:val="004F5D93"/>
    <w:rsid w:val="005C2BCE"/>
    <w:rsid w:val="00613014"/>
    <w:rsid w:val="00671E2B"/>
    <w:rsid w:val="00685A1A"/>
    <w:rsid w:val="006B62CB"/>
    <w:rsid w:val="006D6CE1"/>
    <w:rsid w:val="006D6E64"/>
    <w:rsid w:val="006E2CCC"/>
    <w:rsid w:val="00764AB1"/>
    <w:rsid w:val="007E46AF"/>
    <w:rsid w:val="008001EF"/>
    <w:rsid w:val="00821C21"/>
    <w:rsid w:val="008C2273"/>
    <w:rsid w:val="008F767A"/>
    <w:rsid w:val="009B0961"/>
    <w:rsid w:val="009C0B94"/>
    <w:rsid w:val="009C6426"/>
    <w:rsid w:val="009D7D5D"/>
    <w:rsid w:val="009E3EC4"/>
    <w:rsid w:val="00AC6951"/>
    <w:rsid w:val="00AD0FC2"/>
    <w:rsid w:val="00B033BE"/>
    <w:rsid w:val="00BE2DAC"/>
    <w:rsid w:val="00BF4EF9"/>
    <w:rsid w:val="00C51705"/>
    <w:rsid w:val="00CC578A"/>
    <w:rsid w:val="00D31FE7"/>
    <w:rsid w:val="00D47F6F"/>
    <w:rsid w:val="00D72FC8"/>
    <w:rsid w:val="00D83EFD"/>
    <w:rsid w:val="00DB3106"/>
    <w:rsid w:val="00DF4D54"/>
    <w:rsid w:val="00E13844"/>
    <w:rsid w:val="00E254D8"/>
    <w:rsid w:val="00E661CF"/>
    <w:rsid w:val="00EA4143"/>
    <w:rsid w:val="00EC27E4"/>
    <w:rsid w:val="00F1235B"/>
    <w:rsid w:val="00F83E15"/>
    <w:rsid w:val="00FB0A98"/>
    <w:rsid w:val="00FC5105"/>
    <w:rsid w:val="00FF5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10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27E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7E4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7E46AF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E4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E46AF"/>
    <w:rPr>
      <w:rFonts w:cs="Times New Roman"/>
    </w:rPr>
  </w:style>
  <w:style w:type="character" w:styleId="a8">
    <w:name w:val="annotation reference"/>
    <w:basedOn w:val="a0"/>
    <w:uiPriority w:val="99"/>
    <w:semiHidden/>
    <w:rsid w:val="008001EF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8001E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764AB1"/>
    <w:rPr>
      <w:rFonts w:cs="Times New Roman"/>
      <w:sz w:val="20"/>
      <w:szCs w:val="20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rsid w:val="008001E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764AB1"/>
    <w:rPr>
      <w:b/>
      <w:bCs/>
    </w:rPr>
  </w:style>
  <w:style w:type="paragraph" w:styleId="ad">
    <w:name w:val="Balloon Text"/>
    <w:basedOn w:val="a"/>
    <w:link w:val="ae"/>
    <w:uiPriority w:val="99"/>
    <w:semiHidden/>
    <w:rsid w:val="008001E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764AB1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240</Words>
  <Characters>1686</Characters>
  <Application>Microsoft Office Word</Application>
  <DocSecurity>0</DocSecurity>
  <Lines>14</Lines>
  <Paragraphs>3</Paragraphs>
  <ScaleCrop>false</ScaleCrop>
  <Company>АЭП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efimov_iv</dc:creator>
  <cp:keywords/>
  <dc:description/>
  <cp:lastModifiedBy>soldatova_tg</cp:lastModifiedBy>
  <cp:revision>15</cp:revision>
  <cp:lastPrinted>2011-12-27T14:05:00Z</cp:lastPrinted>
  <dcterms:created xsi:type="dcterms:W3CDTF">2011-12-27T13:13:00Z</dcterms:created>
  <dcterms:modified xsi:type="dcterms:W3CDTF">2012-06-08T12:52:00Z</dcterms:modified>
</cp:coreProperties>
</file>